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BC" w:rsidRPr="00C377BC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C377BC">
        <w:rPr>
          <w:rFonts w:ascii="TimesNewRomanPSMT" w:hAnsi="TimesNewRomanPSMT" w:cs="TimesNewRomanPSMT"/>
          <w:sz w:val="28"/>
          <w:szCs w:val="28"/>
        </w:rPr>
        <w:t>СОВЕТ НАРОДНЫХ ДЕПУТАТОВ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C377BC">
        <w:rPr>
          <w:rFonts w:ascii="TimesNewRomanPSMT" w:hAnsi="TimesNewRomanPSMT" w:cs="TimesNewRomanPSMT"/>
          <w:sz w:val="28"/>
          <w:szCs w:val="28"/>
        </w:rPr>
        <w:t xml:space="preserve"> ПРОГРЕССОВСКОГО СЕЛЬСКОГО ПОСЕЛЕНИЯ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C377BC">
        <w:rPr>
          <w:rFonts w:ascii="TimesNewRomanPSMT" w:hAnsi="TimesNewRomanPSMT" w:cs="TimesNewRomanPSMT"/>
          <w:sz w:val="28"/>
          <w:szCs w:val="28"/>
        </w:rPr>
        <w:t xml:space="preserve"> ПАНИНСКОГО МУНИЦИПАЛЬНОГО РАЙОНА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C377BC">
        <w:rPr>
          <w:rFonts w:ascii="TimesNewRomanPSMT" w:hAnsi="TimesNewRomanPSMT" w:cs="TimesNewRomanPSMT"/>
          <w:sz w:val="28"/>
          <w:szCs w:val="28"/>
        </w:rPr>
        <w:t xml:space="preserve"> ВОРОНЕЖСКОЙ ОБЛАСТИ</w:t>
      </w:r>
    </w:p>
    <w:p w:rsid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</w:t>
      </w:r>
      <w:r w:rsidRPr="00C377BC">
        <w:rPr>
          <w:rFonts w:ascii="TimesNewRomanPSMT" w:hAnsi="TimesNewRomanPSMT" w:cs="TimesNewRomanPSMT"/>
          <w:sz w:val="28"/>
          <w:szCs w:val="28"/>
        </w:rPr>
        <w:t>РЕШЕНИЕ</w:t>
      </w:r>
    </w:p>
    <w:p w:rsid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25 марта</w:t>
      </w:r>
      <w:r w:rsidRPr="00C377B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2024 года </w:t>
      </w:r>
      <w:r w:rsidRPr="00C377BC">
        <w:rPr>
          <w:rFonts w:ascii="TimesNewRomanPSMT" w:hAnsi="TimesNewRomanPSMT" w:cs="TimesNewRomanPSMT"/>
          <w:sz w:val="28"/>
          <w:szCs w:val="28"/>
        </w:rPr>
        <w:t xml:space="preserve"> №</w:t>
      </w:r>
      <w:r>
        <w:rPr>
          <w:rFonts w:ascii="TimesNewRomanPSMT" w:hAnsi="TimesNewRomanPSMT" w:cs="TimesNewRomanPSMT"/>
          <w:sz w:val="28"/>
          <w:szCs w:val="28"/>
        </w:rPr>
        <w:t xml:space="preserve"> 152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с. Михайловка 1-я</w:t>
      </w:r>
    </w:p>
    <w:p w:rsidR="00C377BC" w:rsidRPr="0051520E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MT" w:hAnsi="TimesNewRomanPSMT" w:cs="TimesNewRomanPSMT"/>
          <w:sz w:val="28"/>
          <w:szCs w:val="28"/>
        </w:rPr>
      </w:pPr>
      <w:r w:rsidRPr="0051520E">
        <w:rPr>
          <w:rFonts w:ascii="TimesNewRomanPSMT" w:hAnsi="TimesNewRomanPSMT" w:cs="TimesNewRomanPSMT"/>
          <w:sz w:val="28"/>
          <w:szCs w:val="28"/>
        </w:rPr>
        <w:t>О</w:t>
      </w:r>
      <w:r w:rsidRPr="00C377BC">
        <w:rPr>
          <w:rFonts w:ascii="TimesNewRomanPSMT" w:hAnsi="TimesNewRomanPSMT" w:cs="TimesNewRomanPSMT"/>
          <w:sz w:val="28"/>
          <w:szCs w:val="28"/>
        </w:rPr>
        <w:t>Б УТВЕРЖДЕНИИ ПОРЯДКА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C377BC">
        <w:rPr>
          <w:rFonts w:ascii="TimesNewRomanPSMT" w:hAnsi="TimesNewRomanPSMT" w:cs="TimesNewRomanPSMT"/>
          <w:sz w:val="28"/>
          <w:szCs w:val="28"/>
        </w:rPr>
        <w:t xml:space="preserve"> РЕАЛИЗАЦИИ</w:t>
      </w:r>
      <w:r w:rsidRPr="005152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377BC">
        <w:rPr>
          <w:rFonts w:ascii="TimesNewRomanPSMT" w:hAnsi="TimesNewRomanPSMT" w:cs="TimesNewRomanPSMT"/>
          <w:sz w:val="28"/>
          <w:szCs w:val="28"/>
        </w:rPr>
        <w:t>ПРАВОТВОРЧЕСКОЙ ИНИЦИАТИВЫ ГРАЖДАН</w:t>
      </w:r>
      <w:r w:rsidRPr="005152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377BC">
        <w:rPr>
          <w:rFonts w:ascii="TimesNewRomanPSMT" w:hAnsi="TimesNewRomanPSMT" w:cs="TimesNewRomanPSMT"/>
          <w:sz w:val="28"/>
          <w:szCs w:val="28"/>
        </w:rPr>
        <w:t xml:space="preserve">В МУНИЦИПАЛЬНОМ ОБРАЗОВАНИИ </w:t>
      </w:r>
      <w:r w:rsidRPr="0051520E">
        <w:rPr>
          <w:rFonts w:ascii="TimesNewRomanPS-ItalicMT" w:hAnsi="TimesNewRomanPS-ItalicMT" w:cs="TimesNewRomanPS-ItalicMT"/>
          <w:iCs/>
          <w:sz w:val="28"/>
          <w:szCs w:val="28"/>
        </w:rPr>
        <w:t>ПРОГРЕССОВСКО</w:t>
      </w:r>
      <w:r w:rsidR="00C8744A">
        <w:rPr>
          <w:rFonts w:ascii="TimesNewRomanPS-ItalicMT" w:hAnsi="TimesNewRomanPS-ItalicMT" w:cs="TimesNewRomanPS-ItalicMT"/>
          <w:iCs/>
          <w:sz w:val="28"/>
          <w:szCs w:val="28"/>
        </w:rPr>
        <w:t>Е</w:t>
      </w:r>
      <w:r w:rsidRPr="0051520E">
        <w:rPr>
          <w:rFonts w:ascii="TimesNewRomanPS-ItalicMT" w:hAnsi="TimesNewRomanPS-ItalicMT" w:cs="TimesNewRomanPS-ItalicMT"/>
          <w:iCs/>
          <w:sz w:val="28"/>
          <w:szCs w:val="28"/>
        </w:rPr>
        <w:t xml:space="preserve"> СЕЛЬСКО</w:t>
      </w:r>
      <w:r w:rsidR="00C8744A">
        <w:rPr>
          <w:rFonts w:ascii="TimesNewRomanPS-ItalicMT" w:hAnsi="TimesNewRomanPS-ItalicMT" w:cs="TimesNewRomanPS-ItalicMT"/>
          <w:iCs/>
          <w:sz w:val="28"/>
          <w:szCs w:val="28"/>
        </w:rPr>
        <w:t xml:space="preserve">Е </w:t>
      </w:r>
      <w:r w:rsidRPr="0051520E">
        <w:rPr>
          <w:rFonts w:ascii="TimesNewRomanPS-ItalicMT" w:hAnsi="TimesNewRomanPS-ItalicMT" w:cs="TimesNewRomanPS-ItalicMT"/>
          <w:iCs/>
          <w:sz w:val="28"/>
          <w:szCs w:val="28"/>
        </w:rPr>
        <w:t>ПОСЕЛЕНИ</w:t>
      </w:r>
      <w:r w:rsidR="00C8744A">
        <w:rPr>
          <w:rFonts w:ascii="TimesNewRomanPS-ItalicMT" w:hAnsi="TimesNewRomanPS-ItalicMT" w:cs="TimesNewRomanPS-ItalicMT"/>
          <w:iCs/>
          <w:sz w:val="28"/>
          <w:szCs w:val="28"/>
        </w:rPr>
        <w:t>Я</w:t>
      </w:r>
      <w:r w:rsidRPr="0051520E">
        <w:rPr>
          <w:rFonts w:ascii="TimesNewRomanPS-ItalicMT" w:hAnsi="TimesNewRomanPS-ItalicMT" w:cs="TimesNewRomanPS-ItalicMT"/>
          <w:iCs/>
          <w:sz w:val="28"/>
          <w:szCs w:val="28"/>
        </w:rPr>
        <w:t xml:space="preserve"> ПАНИНСКОГО МУНИЦИПАЛЬНОГО РАЙОНА ВОРОНЕЖСКОЙ ОБЛАСТИ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     В целях обеспечения права граждан Российской Федерации на участие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в осуществлении местного самоуправления, в соответствии со статьей 26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77BC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Прогрессовского сельского поселения </w:t>
      </w:r>
      <w:r w:rsidR="0051520E">
        <w:rPr>
          <w:rFonts w:ascii="Times New Roman" w:hAnsi="Times New Roman" w:cs="Times New Roman"/>
          <w:iCs/>
          <w:sz w:val="28"/>
          <w:szCs w:val="28"/>
        </w:rPr>
        <w:t xml:space="preserve">Панинского муниципального района Воронежской области </w:t>
      </w:r>
      <w:r w:rsidRPr="00C377BC">
        <w:rPr>
          <w:rFonts w:ascii="Times New Roman" w:hAnsi="Times New Roman" w:cs="Times New Roman"/>
          <w:iCs/>
          <w:sz w:val="28"/>
          <w:szCs w:val="28"/>
        </w:rPr>
        <w:t>Совет народных депутатов Прогрессовского сельского поселения Панинского</w:t>
      </w:r>
      <w:r w:rsidR="005152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муниципального района Воронежской области</w:t>
      </w:r>
      <w:r w:rsidR="0051520E">
        <w:rPr>
          <w:rFonts w:ascii="Times New Roman" w:hAnsi="Times New Roman" w:cs="Times New Roman"/>
          <w:sz w:val="28"/>
          <w:szCs w:val="28"/>
        </w:rPr>
        <w:t xml:space="preserve">   </w:t>
      </w:r>
      <w:r w:rsidRPr="00C377BC">
        <w:rPr>
          <w:rFonts w:ascii="Times New Roman" w:hAnsi="Times New Roman" w:cs="Times New Roman"/>
          <w:sz w:val="28"/>
          <w:szCs w:val="28"/>
        </w:rPr>
        <w:t>РЕШИЛ:</w:t>
      </w:r>
    </w:p>
    <w:p w:rsidR="00C377BC" w:rsidRPr="00C377BC" w:rsidRDefault="0051520E" w:rsidP="0051520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1. Утвердить Порядок реализации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 xml:space="preserve">граждан в муниципальном образовании </w:t>
      </w:r>
      <w:r w:rsidRPr="0051520E">
        <w:rPr>
          <w:rFonts w:ascii="Times New Roman" w:hAnsi="Times New Roman" w:cs="Times New Roman"/>
          <w:iCs/>
          <w:sz w:val="28"/>
          <w:szCs w:val="28"/>
        </w:rPr>
        <w:t>Прогрессовско</w:t>
      </w:r>
      <w:r w:rsidR="00C8744A">
        <w:rPr>
          <w:rFonts w:ascii="Times New Roman" w:hAnsi="Times New Roman" w:cs="Times New Roman"/>
          <w:iCs/>
          <w:sz w:val="28"/>
          <w:szCs w:val="28"/>
        </w:rPr>
        <w:t>е</w:t>
      </w:r>
      <w:r w:rsidRPr="0051520E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Панинского муниципального района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1520E" w:rsidRPr="0051520E" w:rsidRDefault="0051520E" w:rsidP="0051520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Прогрессовского сельского поселения « Прогрессовский муниципальный вестник», </w:t>
      </w:r>
      <w:r w:rsidR="00C377BC" w:rsidRPr="00C377BC">
        <w:rPr>
          <w:rFonts w:ascii="Times New Roman" w:hAnsi="Times New Roman" w:cs="Times New Roman"/>
          <w:sz w:val="28"/>
          <w:szCs w:val="28"/>
        </w:rPr>
        <w:t>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20E">
        <w:rPr>
          <w:rFonts w:ascii="Times New Roman" w:hAnsi="Times New Roman" w:cs="Times New Roman"/>
          <w:iCs/>
          <w:sz w:val="28"/>
          <w:szCs w:val="28"/>
        </w:rPr>
        <w:t>Прогрессовского</w:t>
      </w:r>
    </w:p>
    <w:p w:rsidR="00C377BC" w:rsidRPr="00C377BC" w:rsidRDefault="0051520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520E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520E">
        <w:rPr>
          <w:rFonts w:ascii="Times New Roman" w:hAnsi="Times New Roman" w:cs="Times New Roman"/>
          <w:iCs/>
          <w:sz w:val="28"/>
          <w:szCs w:val="28"/>
        </w:rPr>
        <w:t xml:space="preserve">Панинского муниципального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района Воронежской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области</w:t>
      </w:r>
      <w:r w:rsidRPr="00C377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51520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«Интернет».</w:t>
      </w:r>
    </w:p>
    <w:p w:rsidR="00C377BC" w:rsidRPr="00C377BC" w:rsidRDefault="0051520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</w:t>
      </w:r>
    </w:p>
    <w:p w:rsid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1520E" w:rsidRDefault="0051520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Прогрессовского сельского поселения                        Е.В.Сысоев</w:t>
      </w:r>
    </w:p>
    <w:p w:rsidR="00C377BC" w:rsidRPr="00C377BC" w:rsidRDefault="00C377BC" w:rsidP="0051520E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77BC" w:rsidRPr="0051520E" w:rsidRDefault="00C377BC" w:rsidP="0051520E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1520E" w:rsidRPr="0051520E">
        <w:rPr>
          <w:rFonts w:ascii="Times New Roman" w:hAnsi="Times New Roman" w:cs="Times New Roman"/>
          <w:iCs/>
          <w:sz w:val="28"/>
          <w:szCs w:val="28"/>
        </w:rPr>
        <w:t>Совета народных депутатов</w:t>
      </w:r>
    </w:p>
    <w:p w:rsidR="0051520E" w:rsidRPr="0051520E" w:rsidRDefault="0051520E" w:rsidP="0051520E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1520E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</w:t>
      </w:r>
    </w:p>
    <w:p w:rsidR="0051520E" w:rsidRPr="0051520E" w:rsidRDefault="0051520E" w:rsidP="0051520E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1520E">
        <w:rPr>
          <w:rFonts w:ascii="Times New Roman" w:hAnsi="Times New Roman" w:cs="Times New Roman"/>
          <w:iCs/>
          <w:sz w:val="28"/>
          <w:szCs w:val="28"/>
        </w:rPr>
        <w:t xml:space="preserve">Панинского муниципального района </w:t>
      </w:r>
    </w:p>
    <w:p w:rsidR="0051520E" w:rsidRPr="00C377BC" w:rsidRDefault="0051520E" w:rsidP="0051520E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1520E">
        <w:rPr>
          <w:rFonts w:ascii="Times New Roman" w:hAnsi="Times New Roman" w:cs="Times New Roman"/>
          <w:iCs/>
          <w:sz w:val="28"/>
          <w:szCs w:val="28"/>
        </w:rPr>
        <w:t>Воронежской области</w:t>
      </w:r>
    </w:p>
    <w:p w:rsidR="00C377BC" w:rsidRPr="00C377BC" w:rsidRDefault="00C377BC" w:rsidP="0051520E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от «</w:t>
      </w:r>
      <w:r w:rsidR="0051520E">
        <w:rPr>
          <w:rFonts w:ascii="Times New Roman" w:hAnsi="Times New Roman" w:cs="Times New Roman"/>
          <w:iCs/>
          <w:sz w:val="28"/>
          <w:szCs w:val="28"/>
        </w:rPr>
        <w:t>25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51520E">
        <w:rPr>
          <w:rFonts w:ascii="Times New Roman" w:hAnsi="Times New Roman" w:cs="Times New Roman"/>
          <w:iCs/>
          <w:sz w:val="28"/>
          <w:szCs w:val="28"/>
        </w:rPr>
        <w:t xml:space="preserve">марта </w:t>
      </w:r>
      <w:r w:rsidRPr="00C377BC">
        <w:rPr>
          <w:rFonts w:ascii="Times New Roman" w:hAnsi="Times New Roman" w:cs="Times New Roman"/>
          <w:iCs/>
          <w:sz w:val="28"/>
          <w:szCs w:val="28"/>
        </w:rPr>
        <w:t>20</w:t>
      </w:r>
      <w:r w:rsidR="0051520E">
        <w:rPr>
          <w:rFonts w:ascii="Times New Roman" w:hAnsi="Times New Roman" w:cs="Times New Roman"/>
          <w:iCs/>
          <w:sz w:val="28"/>
          <w:szCs w:val="28"/>
        </w:rPr>
        <w:t>24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 г. № </w:t>
      </w:r>
      <w:r w:rsidR="0051520E">
        <w:rPr>
          <w:rFonts w:ascii="Times New Roman" w:hAnsi="Times New Roman" w:cs="Times New Roman"/>
          <w:iCs/>
          <w:sz w:val="28"/>
          <w:szCs w:val="28"/>
        </w:rPr>
        <w:t>152</w:t>
      </w:r>
    </w:p>
    <w:p w:rsidR="00C377BC" w:rsidRPr="00C377BC" w:rsidRDefault="00C377BC" w:rsidP="00C8744A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ПОРЯДОК</w:t>
      </w:r>
    </w:p>
    <w:p w:rsidR="00C377BC" w:rsidRPr="00C377BC" w:rsidRDefault="00C377BC" w:rsidP="00C8744A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РЕАЛИЗАЦИИ ПРАВОТВОРЧЕСКОЙ ИНИЦИАТИВЫ ГРАЖДАН</w:t>
      </w:r>
    </w:p>
    <w:p w:rsidR="00C377BC" w:rsidRPr="00C377BC" w:rsidRDefault="00C377BC" w:rsidP="00C8744A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C8744A" w:rsidRPr="00C8744A">
        <w:rPr>
          <w:rFonts w:ascii="Times New Roman" w:hAnsi="Times New Roman" w:cs="Times New Roman"/>
          <w:iCs/>
          <w:sz w:val="28"/>
          <w:szCs w:val="28"/>
        </w:rPr>
        <w:t>ПРОГРЕССОВСКОЕ СЕЛЬСКОЕ ПОСЕЛЕНИЕ ПАНИНСКОГО МУНИЦИПАЛЬНОГО РАЙОНА ВОРОНЕЖСКОЙ ОБЛАСТИ</w:t>
      </w:r>
    </w:p>
    <w:p w:rsidR="00C8744A" w:rsidRDefault="00C8744A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BC" w:rsidRPr="00C377BC" w:rsidRDefault="00C377BC" w:rsidP="00C8744A">
      <w:pPr>
        <w:autoSpaceDE w:val="0"/>
        <w:autoSpaceDN w:val="0"/>
        <w:adjustRightInd w:val="0"/>
        <w:spacing w:before="2" w:after="4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7BC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377BC" w:rsidRPr="00C377BC" w:rsidRDefault="00C8744A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1. Настоящий Порядок определяет порядок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правотворческой инициативы граждан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Прогрессовское сельское поселение Панинского муниципального района Воронежской области</w:t>
      </w:r>
      <w:r w:rsidR="00C377BC" w:rsidRPr="00C377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(далее – правотворческая инициатива),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требования к проектам, вносимым в порядке реализации правотворческой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инициативы, порядок выдвижения правотворческой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гражданами, а также требования к порядку рассмотрения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муниципальных правовых актов, внесенных в порядке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правотворческой инициативы, органами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должностными лицами местного самоуправления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Прогрессовское сельское поселение Панинского муниципального района Воронежской области </w:t>
      </w:r>
      <w:r w:rsidR="00C377BC" w:rsidRPr="00C377BC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C377BC" w:rsidRPr="00C377BC" w:rsidRDefault="00C8744A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2. В порядке реализации правотворческой инициативы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внесены проекты: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1) решений </w:t>
      </w:r>
      <w:r w:rsidR="004F7C9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8744A">
        <w:rPr>
          <w:rFonts w:ascii="Times New Roman" w:hAnsi="Times New Roman" w:cs="Times New Roman"/>
          <w:sz w:val="28"/>
          <w:szCs w:val="28"/>
        </w:rPr>
        <w:t xml:space="preserve"> Прогрессовского сельского поселения Панинского муниципального района Воронежской области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(далее – Совета);</w:t>
      </w:r>
    </w:p>
    <w:p w:rsidR="00C377BC" w:rsidRPr="00C377BC" w:rsidRDefault="00C377BC" w:rsidP="004F7C9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2) постановлений или распоряжений главы </w:t>
      </w:r>
      <w:r w:rsidR="004F7C9E">
        <w:rPr>
          <w:rFonts w:ascii="Times New Roman" w:hAnsi="Times New Roman" w:cs="Times New Roman"/>
          <w:sz w:val="28"/>
          <w:szCs w:val="28"/>
        </w:rPr>
        <w:t>администрации Прогрессовского сельского поселения Панинского муниципального района Воронежской области</w:t>
      </w:r>
      <w:r w:rsidRPr="00C377BC">
        <w:rPr>
          <w:rFonts w:ascii="Times New Roman" w:hAnsi="Times New Roman" w:cs="Times New Roman"/>
          <w:sz w:val="28"/>
          <w:szCs w:val="28"/>
        </w:rPr>
        <w:t>;</w:t>
      </w:r>
    </w:p>
    <w:p w:rsidR="004F7C9E" w:rsidRPr="00C377BC" w:rsidRDefault="00C377BC" w:rsidP="004F7C9E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lastRenderedPageBreak/>
        <w:t>3) постановлений или распоряжений местной администрации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7C9E">
        <w:rPr>
          <w:rFonts w:ascii="Times New Roman" w:hAnsi="Times New Roman" w:cs="Times New Roman"/>
          <w:sz w:val="28"/>
          <w:szCs w:val="28"/>
        </w:rPr>
        <w:t>Прогрессовское сельское поселение Панинского муниципального района Воронежской области.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3. Содержание проекта муниципального правового акта, вносимого 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порядке правотворческой инициативы: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1) должно соответствовать полномочиям органа местного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 xml:space="preserve">самоуправления или главы </w:t>
      </w:r>
      <w:r w:rsidR="004F7C9E" w:rsidRPr="004F7C9E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Pr="00C377BC">
        <w:rPr>
          <w:rFonts w:ascii="Times New Roman" w:hAnsi="Times New Roman" w:cs="Times New Roman"/>
          <w:sz w:val="28"/>
          <w:szCs w:val="28"/>
        </w:rPr>
        <w:t>, которым вносится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проект муниципального правового акта;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2) не должно противоречить Конституции Российской Федерации,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федеральным законам, иным федеральным нормативным правовым актам,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Уставу (Основному Закону) Воронежской области, законам Воронежской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области, иным нормативным правовым актам Воронежской области, Уставу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C9E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иным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правовым актам.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4. Проект муниципального правового акта, вносимый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правотворческой инициативы, должен соответствовать основным правилам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юридической техники нормативных правовых актов (быть изложен 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официально-деловом стиле, иметь нормативное содержание, не допускать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множественного толкования его положений, не иметь внутренних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противоречий).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5. Помимо положений, выражающих основное содержание проекта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муниципального правового акта, вносимого в порядке правотворческой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инициативы, в указанном проекте наличие исчерпывающего перечня иных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изменений, вносимых в муниципальные правовые акты, не обязательно.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7BC" w:rsidRPr="00C377BC">
        <w:rPr>
          <w:rFonts w:ascii="Times New Roman" w:hAnsi="Times New Roman" w:cs="Times New Roman"/>
          <w:b/>
          <w:sz w:val="28"/>
          <w:szCs w:val="28"/>
        </w:rPr>
        <w:t>Глава 2. Порядок выдвижения правотворческой инициативы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6. С правотворческой инициативой может выступить инициативная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группа жителей муниципального образования, обладающих активным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избирательным правом (далее – инициативная группа).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sz w:val="28"/>
          <w:szCs w:val="28"/>
        </w:rPr>
        <w:t>7. Численность инициативной группы, необходимая для выдвижения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lastRenderedPageBreak/>
        <w:t xml:space="preserve">правотворческой инициативы, должна составлять не менее </w:t>
      </w:r>
      <w:r w:rsidR="00B5656B">
        <w:rPr>
          <w:rFonts w:ascii="Times New Roman" w:hAnsi="Times New Roman" w:cs="Times New Roman"/>
          <w:sz w:val="28"/>
          <w:szCs w:val="28"/>
        </w:rPr>
        <w:t>пяти</w:t>
      </w:r>
      <w:r w:rsidRPr="00C377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377BC">
        <w:rPr>
          <w:rFonts w:ascii="Times New Roman" w:hAnsi="Times New Roman" w:cs="Times New Roman"/>
          <w:sz w:val="18"/>
          <w:szCs w:val="18"/>
        </w:rPr>
        <w:t>1</w:t>
      </w:r>
      <w:r w:rsidRPr="00C377BC">
        <w:rPr>
          <w:rFonts w:ascii="Times New Roman" w:hAnsi="Times New Roman" w:cs="Times New Roman"/>
          <w:sz w:val="28"/>
          <w:szCs w:val="28"/>
        </w:rPr>
        <w:t>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8. Граждане участвуют в деятельности инициативной группы на основе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добровольного волеизъявления. Не допускается участие граждан в</w:t>
      </w:r>
      <w:r w:rsidR="004F7C9E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деятельности инициативной группы за вознаграждение. Расходы, связанные с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участием в деятельности инициативной группы, несут ее члены.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9. Создание инициативной группы производится на публичном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мероприятии, в котором принимает участие не менее 25 человек.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10. Инициативная группа считается созданной с момента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решения о ее создании большинством голосов граждан, принимавших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участие в публичном мероприятии, предусмотренном пунктом 11 настоящего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Порядка (далее – публичное мероприятие).</w:t>
      </w:r>
    </w:p>
    <w:p w:rsidR="00C377BC" w:rsidRPr="00C377BC" w:rsidRDefault="004F7C9E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Инициативная группа осуществляет свою деятельность до окончания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рассмотрения внесенного ею проекта муниципального правового акта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соответствующим органом местного самоуправления или главы</w:t>
      </w:r>
      <w:r w:rsidR="00B5656B">
        <w:rPr>
          <w:rFonts w:ascii="Times New Roman" w:hAnsi="Times New Roman" w:cs="Times New Roman"/>
          <w:sz w:val="28"/>
          <w:szCs w:val="28"/>
        </w:rPr>
        <w:t xml:space="preserve"> Прогрессовского сельского поселения.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11. Решение о создании инициативной группы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протоколом на бумажном носителе, в котором указываются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сведения: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1) дата, время и место проведения публичного мероприятия;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2) повестка публичного мероприятия;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3) решения, принятые по вопросам повестки публичного мероприятия,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 результаты голосований по ним;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4) количество присутствующих членов инициативной группы;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5) фамилию, имя, отчество (последнее – при наличии) лица, избранного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председателем инициативной группы с его добровольного согласия;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6) количество членов инициативной группы (не более </w:t>
      </w:r>
      <w:r w:rsidR="00B5656B">
        <w:rPr>
          <w:rFonts w:ascii="Times New Roman" w:hAnsi="Times New Roman" w:cs="Times New Roman"/>
          <w:sz w:val="28"/>
          <w:szCs w:val="28"/>
        </w:rPr>
        <w:t>5</w:t>
      </w:r>
      <w:r w:rsidRPr="00C377BC">
        <w:rPr>
          <w:rFonts w:ascii="Times New Roman" w:hAnsi="Times New Roman" w:cs="Times New Roman"/>
          <w:sz w:val="28"/>
          <w:szCs w:val="28"/>
        </w:rPr>
        <w:t xml:space="preserve"> человек),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уполномоченных представлять инициативную группу совместно с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председателем инициативной группы;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7) вид и наименование проекта муниципального правового акта,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вносимого на рассмотрение соответствующего органа местного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 xml:space="preserve">самоуправления или </w:t>
      </w:r>
      <w:r w:rsidRPr="00C377BC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B5656B" w:rsidRPr="00B5656B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</w:t>
      </w:r>
      <w:r w:rsidR="00B565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в порядке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правотворческой инициативы.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12. Решение о создании инициативной группы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председателем инициативной группы.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13. К решению о создании инициативной группы прилагается список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граждан, принимавших участие в публичном мероприятии и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проголосовавших за решение о создании инициативной группы, а также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иных граждан, поддерживающих соответствующую правотворческую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инициативу (далее – список членов инициативной группы), который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оформляется на бумажном носителе в соответствии с приложением к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настоящему Порядку и заполняется в соответствии с пунктами 16, 17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Список членов инициативной группы может быть выполнен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нескольких листах, каждый из которых соответствует требованиям абзаца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первого настоящего пункта.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14. В список членов инициативной группы включаются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сведения о гражданине: фамилия, имя, отчество (последнее – при наличии),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дата рождения, адрес его регистрации по месту жительства. Гражданин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собственноручно расписывается в соответствующей графе списка членов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инициативной группы и ставит дату внесения подписи.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В графе «Примечание» списка членов инициативной группы напротив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фамилии уполномоченных представителей инициативной группы (за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исключением председателя инициативной группы) с добровольного согласия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гражданина делается пометка «Уполномоченный представитель».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При заполнении подписного листа использование карандаша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15. Сбор подписей граждан и последующая обработка полученных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персональных данных осуществляются с согласия субъектов персональных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данных, полученного в соответствии с требованиями Федерального закона от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lastRenderedPageBreak/>
        <w:t>27 июля 2006 года № 152-ФЗ «О персональных данных». Гражданин в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удостоверение согласия на обработку своих персональных данных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проставляет подпись в списке членов инициативной группы.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16. К проекту муниципального правового акта, вносимого в порядке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реализации правотворческой инициативы, прилагаются следующие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дополнительные материалы: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1) пояснительная записка к проекту муниципального правового акта,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которая должна содержать правовые основания принятия предлагаемого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муниципального правового акта, обоснование необходимости его принятия,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его цели и основные положения, предложения о разработке муниципальных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правовых актов, принятие которых необходимо для реализации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предлагаемого муниципального правового акта;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7BC" w:rsidRPr="00C377BC">
        <w:rPr>
          <w:rFonts w:ascii="Times New Roman" w:hAnsi="Times New Roman" w:cs="Times New Roman"/>
          <w:sz w:val="28"/>
          <w:szCs w:val="28"/>
        </w:rPr>
        <w:t>2) финансово-экономическое обоснование (в случае внесения проекта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муниципального правового акта, реализация которого потребует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дополнительных материальных и (или) иных затрат за счет местного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sz w:val="28"/>
          <w:szCs w:val="28"/>
        </w:rPr>
        <w:t>бюджета);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sz w:val="28"/>
          <w:szCs w:val="28"/>
        </w:rPr>
        <w:t>3) справочные материалы (информация, расчет, 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сведения и другие аналогичные сведения) по усмотрению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sz w:val="28"/>
          <w:szCs w:val="28"/>
        </w:rPr>
        <w:t>инициативной группы.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sz w:val="28"/>
          <w:szCs w:val="28"/>
        </w:rPr>
        <w:t>17. Инициативная группа направляет в соответствующий орган</w:t>
      </w:r>
    </w:p>
    <w:p w:rsidR="00C377BC" w:rsidRPr="00C377BC" w:rsidRDefault="00C377BC" w:rsidP="00B5656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 xml:space="preserve">местного самоуправления или главе </w:t>
      </w:r>
      <w:r w:rsidR="00B5656B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BC">
        <w:rPr>
          <w:rFonts w:ascii="Times New Roman" w:hAnsi="Times New Roman" w:cs="Times New Roman"/>
          <w:sz w:val="28"/>
          <w:szCs w:val="28"/>
        </w:rPr>
        <w:t>соответствии с их компетенцией следующий комплект документов:</w:t>
      </w:r>
    </w:p>
    <w:p w:rsidR="00C377BC" w:rsidRPr="00C377BC" w:rsidRDefault="00B5656B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7BC" w:rsidRPr="00C377BC">
        <w:rPr>
          <w:rFonts w:ascii="Times New Roman" w:hAnsi="Times New Roman" w:cs="Times New Roman"/>
          <w:sz w:val="28"/>
          <w:szCs w:val="28"/>
        </w:rPr>
        <w:t xml:space="preserve">1) сопроводительное письмо на имя главы </w:t>
      </w:r>
      <w:r w:rsidRPr="009A3659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, главы администрации на бумажном носителе, подписанное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председателем или иным уполномоченным представителем (иными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уполномоченными представителями) инициативной группы, содержащее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указание на реализацию гражданами правотворческой инициативы, а также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контактные данные председателя инициативной группы и иных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уполномоченных представителей инициативной группы в целях обеспечения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оперативной связи с ними (номера телефонов, адреса электронной почты);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365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2) подлинные экземпляры решения о создании инициативной группы, 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lastRenderedPageBreak/>
        <w:t>также списка членов инициативной группы, оформленные в соответствии с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требованиями пунктов 13–15 настоящего Порядка;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3) проект муниципального правового акта с дополнительными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материалами к нему, предусмотренными пунктом 16 настоящего Порядка, на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бумажном носителе и на машиночитаемом носителе (в форматах .doc, .docx,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rtf или .odt).</w:t>
      </w:r>
    </w:p>
    <w:p w:rsidR="00D82D81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C377BC" w:rsidRPr="006F4880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F4880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r w:rsidR="00C377BC" w:rsidRPr="006F4880">
        <w:rPr>
          <w:rFonts w:ascii="Times New Roman" w:hAnsi="Times New Roman" w:cs="Times New Roman"/>
          <w:b/>
          <w:iCs/>
          <w:sz w:val="28"/>
          <w:szCs w:val="28"/>
        </w:rPr>
        <w:t>Глава 3. Требования к порядку рассмотрения</w:t>
      </w:r>
      <w:r w:rsidRPr="006F48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377BC" w:rsidRPr="006F4880">
        <w:rPr>
          <w:rFonts w:ascii="Times New Roman" w:hAnsi="Times New Roman" w:cs="Times New Roman"/>
          <w:b/>
          <w:iCs/>
          <w:sz w:val="28"/>
          <w:szCs w:val="28"/>
        </w:rPr>
        <w:t>проектов муниципальных правовых актов, внесенных</w:t>
      </w:r>
      <w:r w:rsidRPr="006F48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377BC" w:rsidRPr="006F4880">
        <w:rPr>
          <w:rFonts w:ascii="Times New Roman" w:hAnsi="Times New Roman" w:cs="Times New Roman"/>
          <w:b/>
          <w:iCs/>
          <w:sz w:val="28"/>
          <w:szCs w:val="28"/>
        </w:rPr>
        <w:t>в порядке реализации правотворческой инициативы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18. Днем внесения проекта муниципального правового акта в порядке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реализации правотворческой инициативы считается день регистрации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поступления комплекта документов, предусмотренного пунктом 17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настоящего Порядка, в соответствующем органе местного самоуправления.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19. Проект муниципального правового акта, внесенный в порядке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реализации правотворческой инициативы в соответствии с настоящим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Порядком, подлежит обязательному рассмотрению органом местного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 xml:space="preserve">самоуправления или главой </w:t>
      </w:r>
      <w:r w:rsidR="009A3659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</w:t>
      </w:r>
      <w:r w:rsidRPr="00C377BC">
        <w:rPr>
          <w:rFonts w:ascii="Times New Roman" w:hAnsi="Times New Roman" w:cs="Times New Roman"/>
          <w:iCs/>
          <w:sz w:val="28"/>
          <w:szCs w:val="28"/>
        </w:rPr>
        <w:t>, к компетенции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которого относится принятие соответствующего акта, в течение трех месяцев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со дня его внесения.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20. Проект муниципального правового акта, внесенный в порядке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реализации правотворческой инициативы, не подлежит рассмотрению, если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правотворческая инициатива выдвинута с нарушением настоящего Порядка.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В этом случае уполномоченным представителям инициативной группы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в сроки, установленные законодательством для рассмотрения обращений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граждан, соответствующим органом местного самоуправления или главой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Прогрессовского сельского поселения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 xml:space="preserve"> направляется информация об отказе в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рассмотрении проекта муниципального правового акта, внесенного в порядке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правотворческой инициативы, с указанием причин отказа.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21. Не позднее чем за 3 рабочих дня до даты рассмотрения проекта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правового акта соответствующий орган местного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самоуправления или глава </w:t>
      </w:r>
      <w:r w:rsidR="009A3659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 по телефону и по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электронной почте, указанным уполномоченными представителями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инициативной группы, уведомляет их о дате и времени рассмотрения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представленного проекта муниципального правового акта.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22. При рассмотрении проекта муниципального правового акта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уполномоченным представителям инициативной группы обеспечивается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возможность непосредственного участия. Уполномоченные представители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инициативной группы имеют право доклада или содоклада по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рассматриваемому проекту муниципального правового акта, им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предоставляется возможность давать свои пояснения, замечания и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предложения.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23. В случае если принятие муниципального правового акта, проект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которого внесен в порядке реализации правотворческой инициативы,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>относится к компетенции Совета, указанный проект рассматривается на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открытом заседании Совета с участием уполномоченных представителей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инициативной группы в соответствии с регламентом Совета.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В иных случаях правотворческая инициатива рассматривается на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личном приеме уполномоченных представителей инициативной группы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 xml:space="preserve">главой 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Прогрессовского сельского поселения Панинского муниципального района Воронежской области 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9A3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соответствии с уставом </w:t>
      </w:r>
      <w:r w:rsidR="009A3659">
        <w:rPr>
          <w:rFonts w:ascii="Times New Roman" w:hAnsi="Times New Roman" w:cs="Times New Roman"/>
          <w:iCs/>
          <w:sz w:val="28"/>
          <w:szCs w:val="28"/>
        </w:rPr>
        <w:t>Прогрессовского сельского поселения.</w:t>
      </w:r>
    </w:p>
    <w:p w:rsidR="00C377BC" w:rsidRPr="00C377BC" w:rsidRDefault="009A3659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C377BC" w:rsidRPr="00C377BC">
        <w:rPr>
          <w:rFonts w:ascii="Times New Roman" w:hAnsi="Times New Roman" w:cs="Times New Roman"/>
          <w:iCs/>
          <w:sz w:val="28"/>
          <w:szCs w:val="28"/>
        </w:rPr>
        <w:t>24. Мотивированное решение, принятое по результатам рассмотрения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проекта муниципального правового акта, внесенного в порядке реализации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правотворческой инициативы, в течение 10 дней со дня указанного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рассмотрения доводится официально в письменной форме соответствующим</w:t>
      </w:r>
    </w:p>
    <w:p w:rsidR="00C377BC" w:rsidRPr="00C377BC" w:rsidRDefault="00C377BC" w:rsidP="00BD2EDD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 xml:space="preserve">органом местного самоуправления или главой </w:t>
      </w:r>
      <w:r w:rsidR="00BD2EDD">
        <w:rPr>
          <w:rFonts w:ascii="Times New Roman" w:hAnsi="Times New Roman" w:cs="Times New Roman"/>
          <w:iCs/>
          <w:sz w:val="28"/>
          <w:szCs w:val="28"/>
        </w:rPr>
        <w:t xml:space="preserve">Прогрессовского сельского поселения </w:t>
      </w:r>
      <w:r w:rsidRPr="00C377BC">
        <w:rPr>
          <w:rFonts w:ascii="Times New Roman" w:hAnsi="Times New Roman" w:cs="Times New Roman"/>
          <w:iCs/>
          <w:sz w:val="28"/>
          <w:szCs w:val="28"/>
        </w:rPr>
        <w:t xml:space="preserve"> до сведения уполномоченных представителей инициативной</w:t>
      </w:r>
    </w:p>
    <w:p w:rsidR="00C377BC" w:rsidRPr="00C377BC" w:rsidRDefault="00C377BC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группы.</w:t>
      </w:r>
    </w:p>
    <w:p w:rsidR="00BD2EDD" w:rsidRDefault="00BD2EDD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85A6C" w:rsidRDefault="00F85A6C" w:rsidP="00BD2ED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  <w:sectPr w:rsidR="00F85A6C" w:rsidSect="00AF7F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7BC" w:rsidRPr="006F4880" w:rsidRDefault="00C377BC" w:rsidP="00BD2EDD">
      <w:pPr>
        <w:autoSpaceDE w:val="0"/>
        <w:autoSpaceDN w:val="0"/>
        <w:adjustRightInd w:val="0"/>
        <w:spacing w:before="2" w:after="4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F4880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C377BC" w:rsidRPr="00C377BC" w:rsidRDefault="00C377BC" w:rsidP="00BD2ED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>к Порядку реализации правотворческой</w:t>
      </w:r>
    </w:p>
    <w:p w:rsidR="00BD2EDD" w:rsidRPr="00BD2EDD" w:rsidRDefault="00C377BC" w:rsidP="00BD2ED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377BC">
        <w:rPr>
          <w:rFonts w:ascii="Times New Roman" w:hAnsi="Times New Roman" w:cs="Times New Roman"/>
          <w:iCs/>
          <w:sz w:val="28"/>
          <w:szCs w:val="28"/>
        </w:rPr>
        <w:t xml:space="preserve">инициативы граждан в </w:t>
      </w:r>
    </w:p>
    <w:p w:rsidR="00BD2EDD" w:rsidRPr="00BD2EDD" w:rsidRDefault="00BD2EDD" w:rsidP="00BD2ED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2EDD">
        <w:rPr>
          <w:rFonts w:ascii="Times New Roman" w:hAnsi="Times New Roman" w:cs="Times New Roman"/>
          <w:iCs/>
          <w:sz w:val="28"/>
          <w:szCs w:val="28"/>
        </w:rPr>
        <w:t>Прогрессовском сельском поселении</w:t>
      </w:r>
    </w:p>
    <w:p w:rsidR="00BD2EDD" w:rsidRPr="00BD2EDD" w:rsidRDefault="00BD2EDD" w:rsidP="00BD2ED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2EDD">
        <w:rPr>
          <w:rFonts w:ascii="Times New Roman" w:hAnsi="Times New Roman" w:cs="Times New Roman"/>
          <w:iCs/>
          <w:sz w:val="28"/>
          <w:szCs w:val="28"/>
        </w:rPr>
        <w:t xml:space="preserve">Панинского муниципального района </w:t>
      </w:r>
    </w:p>
    <w:p w:rsidR="00C377BC" w:rsidRPr="00C377BC" w:rsidRDefault="00BD2EDD" w:rsidP="00BD2EDD">
      <w:pPr>
        <w:autoSpaceDE w:val="0"/>
        <w:autoSpaceDN w:val="0"/>
        <w:adjustRightInd w:val="0"/>
        <w:spacing w:before="2" w:after="4" w:line="240" w:lineRule="atLeast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2EDD">
        <w:rPr>
          <w:rFonts w:ascii="Times New Roman" w:hAnsi="Times New Roman" w:cs="Times New Roman"/>
          <w:iCs/>
          <w:sz w:val="28"/>
          <w:szCs w:val="28"/>
        </w:rPr>
        <w:t>Воронежской области</w:t>
      </w:r>
    </w:p>
    <w:p w:rsidR="00BD2EDD" w:rsidRDefault="00BD2EDD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77BC" w:rsidRPr="006F4880" w:rsidRDefault="00C377BC" w:rsidP="00F85A6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4880">
        <w:rPr>
          <w:rFonts w:ascii="Times New Roman" w:hAnsi="Times New Roman" w:cs="Times New Roman"/>
          <w:iCs/>
          <w:sz w:val="28"/>
          <w:szCs w:val="28"/>
        </w:rPr>
        <w:t>СПИСОК ЧЛЕНОВ ИНИЦИАТИВНОЙ ГРУППЫ ГРАЖДАН</w:t>
      </w:r>
    </w:p>
    <w:p w:rsidR="00C377BC" w:rsidRPr="006F4880" w:rsidRDefault="00C377BC" w:rsidP="00F85A6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4880">
        <w:rPr>
          <w:rFonts w:ascii="Times New Roman" w:hAnsi="Times New Roman" w:cs="Times New Roman"/>
          <w:iCs/>
          <w:sz w:val="28"/>
          <w:szCs w:val="28"/>
        </w:rPr>
        <w:t>ПО ВНЕСЕНИЮ ПРОЕКТА МУНИЦИПАЛЬНОГО ПРАВОВОГО</w:t>
      </w:r>
    </w:p>
    <w:p w:rsidR="00C377BC" w:rsidRPr="006F4880" w:rsidRDefault="00C377BC" w:rsidP="00F85A6C">
      <w:pPr>
        <w:autoSpaceDE w:val="0"/>
        <w:autoSpaceDN w:val="0"/>
        <w:adjustRightInd w:val="0"/>
        <w:spacing w:before="2" w:after="4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4880">
        <w:rPr>
          <w:rFonts w:ascii="Times New Roman" w:hAnsi="Times New Roman" w:cs="Times New Roman"/>
          <w:iCs/>
          <w:sz w:val="28"/>
          <w:szCs w:val="28"/>
        </w:rPr>
        <w:t>АКТА В ПОРЯДКЕ ПРАВОТВОРЧЕСКОЙ ИНИЦИАТИВЫ</w:t>
      </w:r>
    </w:p>
    <w:p w:rsidR="00BD2EDD" w:rsidRDefault="00BD2EDD" w:rsidP="00C377B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85A6C" w:rsidRPr="00C377BC" w:rsidRDefault="00C377BC" w:rsidP="00F85A6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7BC">
        <w:rPr>
          <w:rFonts w:ascii="Times New Roman" w:hAnsi="Times New Roman" w:cs="Times New Roman"/>
          <w:i/>
          <w:iCs/>
          <w:sz w:val="28"/>
          <w:szCs w:val="28"/>
        </w:rPr>
        <w:t>Мы, нижеподписавшиеся, поддерживаем внесение в порядке реализации правотворческой инициативы граждан проекта</w:t>
      </w:r>
      <w:r w:rsidR="00F85A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5A6C" w:rsidRPr="00C377BC">
        <w:rPr>
          <w:rFonts w:ascii="Times New Roman" w:hAnsi="Times New Roman" w:cs="Times New Roman"/>
          <w:i/>
          <w:iCs/>
          <w:sz w:val="24"/>
          <w:szCs w:val="24"/>
        </w:rPr>
        <w:t>(вид и наименование муниципального правового акта)</w:t>
      </w:r>
    </w:p>
    <w:tbl>
      <w:tblPr>
        <w:tblStyle w:val="a7"/>
        <w:tblW w:w="0" w:type="auto"/>
        <w:tblLook w:val="04A0"/>
      </w:tblPr>
      <w:tblGrid>
        <w:gridCol w:w="792"/>
        <w:gridCol w:w="2701"/>
        <w:gridCol w:w="1787"/>
        <w:gridCol w:w="2586"/>
        <w:gridCol w:w="2879"/>
        <w:gridCol w:w="2554"/>
        <w:gridCol w:w="1487"/>
      </w:tblGrid>
      <w:tr w:rsidR="00F85A6C" w:rsidTr="00F85A6C">
        <w:tc>
          <w:tcPr>
            <w:tcW w:w="792" w:type="dxa"/>
          </w:tcPr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1" w:type="dxa"/>
          </w:tcPr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(последнее – при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наличии)</w:t>
            </w:r>
          </w:p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7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2586" w:type="dxa"/>
          </w:tcPr>
          <w:p w:rsidR="00F85A6C" w:rsidRPr="00F85A6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Адрес регистрации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</w:t>
            </w:r>
            <w:r w:rsidRPr="00F85A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месту жительства</w:t>
            </w:r>
          </w:p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79" w:type="dxa"/>
          </w:tcPr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 гражданина о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согласии на обработку его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персональных данных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инициативной группой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органами местного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самоуправления</w:t>
            </w:r>
          </w:p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Собственноручная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 гражданина и</w:t>
            </w:r>
          </w:p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дата ее внесения</w:t>
            </w:r>
          </w:p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85A6C" w:rsidRPr="00C377B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77BC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</w:t>
            </w:r>
          </w:p>
          <w:p w:rsidR="00F85A6C" w:rsidRPr="00F85A6C" w:rsidRDefault="00F85A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5A6C" w:rsidRPr="00F85A6C" w:rsidRDefault="00F85A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5A6C" w:rsidRPr="00F85A6C" w:rsidRDefault="00F85A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5A6C" w:rsidRPr="00F85A6C" w:rsidRDefault="00F85A6C" w:rsidP="00F85A6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85A6C" w:rsidTr="00F85A6C">
        <w:tc>
          <w:tcPr>
            <w:tcW w:w="792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1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7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86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79" w:type="dxa"/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F85A6C" w:rsidRPr="00F85A6C" w:rsidRDefault="00F85A6C" w:rsidP="00C377BC">
            <w:pPr>
              <w:autoSpaceDE w:val="0"/>
              <w:autoSpaceDN w:val="0"/>
              <w:adjustRightInd w:val="0"/>
              <w:spacing w:before="2" w:after="4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F7FE5" w:rsidRPr="00C377BC" w:rsidRDefault="00AF7FE5" w:rsidP="00F85A6C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</w:rPr>
      </w:pPr>
    </w:p>
    <w:sectPr w:rsidR="00AF7FE5" w:rsidRPr="00C377BC" w:rsidSect="00F85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7C" w:rsidRDefault="0063517C" w:rsidP="0051520E">
      <w:pPr>
        <w:spacing w:after="0" w:line="240" w:lineRule="auto"/>
      </w:pPr>
      <w:r>
        <w:separator/>
      </w:r>
    </w:p>
  </w:endnote>
  <w:endnote w:type="continuationSeparator" w:id="0">
    <w:p w:rsidR="0063517C" w:rsidRDefault="0063517C" w:rsidP="005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7C" w:rsidRDefault="0063517C" w:rsidP="0051520E">
      <w:pPr>
        <w:spacing w:after="0" w:line="240" w:lineRule="auto"/>
      </w:pPr>
      <w:r>
        <w:separator/>
      </w:r>
    </w:p>
  </w:footnote>
  <w:footnote w:type="continuationSeparator" w:id="0">
    <w:p w:rsidR="0063517C" w:rsidRDefault="0063517C" w:rsidP="0051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7BC"/>
    <w:rsid w:val="001C6327"/>
    <w:rsid w:val="00426E58"/>
    <w:rsid w:val="004F7C9E"/>
    <w:rsid w:val="0051520E"/>
    <w:rsid w:val="0063517C"/>
    <w:rsid w:val="006F4880"/>
    <w:rsid w:val="009A3659"/>
    <w:rsid w:val="00AF7FE5"/>
    <w:rsid w:val="00B51B76"/>
    <w:rsid w:val="00B5656B"/>
    <w:rsid w:val="00BD2EDD"/>
    <w:rsid w:val="00C07450"/>
    <w:rsid w:val="00C377BC"/>
    <w:rsid w:val="00C8744A"/>
    <w:rsid w:val="00D82D81"/>
    <w:rsid w:val="00E5775D"/>
    <w:rsid w:val="00F8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20E"/>
  </w:style>
  <w:style w:type="paragraph" w:styleId="a5">
    <w:name w:val="footer"/>
    <w:basedOn w:val="a"/>
    <w:link w:val="a6"/>
    <w:uiPriority w:val="99"/>
    <w:semiHidden/>
    <w:unhideWhenUsed/>
    <w:rsid w:val="0051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20E"/>
  </w:style>
  <w:style w:type="table" w:styleId="a7">
    <w:name w:val="Table Grid"/>
    <w:basedOn w:val="a1"/>
    <w:uiPriority w:val="59"/>
    <w:rsid w:val="00F8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7</cp:revision>
  <cp:lastPrinted>2024-03-27T08:00:00Z</cp:lastPrinted>
  <dcterms:created xsi:type="dcterms:W3CDTF">2024-03-26T10:33:00Z</dcterms:created>
  <dcterms:modified xsi:type="dcterms:W3CDTF">2024-03-27T08:00:00Z</dcterms:modified>
</cp:coreProperties>
</file>