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68" w:rsidRDefault="00437951">
      <w:pPr>
        <w:pStyle w:val="ad"/>
      </w:pPr>
      <w:bookmarkStart w:id="0" w:name="_GoBack"/>
      <w:bookmarkEnd w:id="0"/>
      <w:r>
        <w:t>АДМИНИСТРАЦИЯ</w:t>
      </w:r>
      <w:r w:rsidR="00796B35">
        <w:t xml:space="preserve"> ПРОГРЕССОВСКОГО СЕЛЬСКОГО ПОСЕЛЕНИЯ</w:t>
      </w:r>
    </w:p>
    <w:p w:rsidR="00796B35" w:rsidRDefault="00796B35">
      <w:pPr>
        <w:pStyle w:val="ad"/>
      </w:pPr>
      <w:r>
        <w:t>ПАНИНСКОГО МУНИЦИПАЛЬНОГО РАЙОНА</w:t>
      </w:r>
    </w:p>
    <w:p w:rsidR="00796B35" w:rsidRDefault="00796B35">
      <w:pPr>
        <w:pStyle w:val="ad"/>
      </w:pPr>
      <w:r>
        <w:t xml:space="preserve">  ВОРОНЕЖСКОЙ ОБЛАСТИ</w:t>
      </w:r>
    </w:p>
    <w:p w:rsidR="00633168" w:rsidRDefault="00633168">
      <w:pPr>
        <w:jc w:val="center"/>
        <w:rPr>
          <w:sz w:val="28"/>
        </w:rPr>
      </w:pPr>
    </w:p>
    <w:p w:rsidR="00633168" w:rsidRDefault="00633168">
      <w:pPr>
        <w:jc w:val="center"/>
      </w:pPr>
    </w:p>
    <w:p w:rsidR="00633168" w:rsidRDefault="00437951">
      <w:pPr>
        <w:pStyle w:val="10"/>
      </w:pPr>
      <w:r>
        <w:t>ПОСТАНОВЛЕНИЕ</w:t>
      </w:r>
    </w:p>
    <w:p w:rsidR="00633168" w:rsidRDefault="00633168">
      <w:pPr>
        <w:pStyle w:val="10"/>
      </w:pPr>
    </w:p>
    <w:p w:rsidR="00633168" w:rsidRDefault="00796B35">
      <w:pPr>
        <w:pStyle w:val="10"/>
      </w:pPr>
      <w:r>
        <w:t>О</w:t>
      </w:r>
      <w:r w:rsidR="00437951">
        <w:t>т</w:t>
      </w:r>
      <w:r>
        <w:t xml:space="preserve"> 0</w:t>
      </w:r>
      <w:r w:rsidR="00DF6596">
        <w:t>1</w:t>
      </w:r>
      <w:r>
        <w:t>.07.</w:t>
      </w:r>
      <w:r w:rsidR="00437951">
        <w:t>2025 года                                                              №</w:t>
      </w:r>
      <w:r>
        <w:t xml:space="preserve"> 39</w:t>
      </w:r>
    </w:p>
    <w:p w:rsidR="00633168" w:rsidRDefault="00796B35">
      <w:pPr>
        <w:ind w:right="2"/>
        <w:rPr>
          <w:b/>
          <w:sz w:val="27"/>
        </w:rPr>
      </w:pPr>
      <w:r>
        <w:rPr>
          <w:b/>
          <w:sz w:val="27"/>
        </w:rPr>
        <w:t xml:space="preserve">                 с. Михайловка 1-я</w:t>
      </w:r>
    </w:p>
    <w:p w:rsidR="00633168" w:rsidRDefault="00633168">
      <w:pPr>
        <w:ind w:right="2"/>
        <w:rPr>
          <w:sz w:val="28"/>
        </w:rPr>
      </w:pPr>
    </w:p>
    <w:p w:rsidR="00633168" w:rsidRDefault="00437951">
      <w:pPr>
        <w:pStyle w:val="consplustitle1"/>
        <w:ind w:right="21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рассмотрения вопросов </w:t>
      </w:r>
    </w:p>
    <w:p w:rsidR="00633168" w:rsidRDefault="00437951">
      <w:pPr>
        <w:jc w:val="center"/>
        <w:rPr>
          <w:sz w:val="28"/>
        </w:rPr>
      </w:pPr>
      <w:r>
        <w:rPr>
          <w:b/>
          <w:sz w:val="28"/>
        </w:rPr>
        <w:t>правоприменительной практики в целях профилактики коррупции</w:t>
      </w:r>
    </w:p>
    <w:p w:rsidR="00633168" w:rsidRDefault="00633168">
      <w:pPr>
        <w:ind w:right="2"/>
        <w:rPr>
          <w:b/>
          <w:sz w:val="27"/>
        </w:rPr>
      </w:pPr>
    </w:p>
    <w:p w:rsidR="00633168" w:rsidRDefault="00437951">
      <w:pPr>
        <w:ind w:firstLine="709"/>
        <w:jc w:val="both"/>
        <w:rPr>
          <w:sz w:val="32"/>
        </w:rPr>
      </w:pPr>
      <w:r>
        <w:rPr>
          <w:sz w:val="28"/>
        </w:rPr>
        <w:t xml:space="preserve">В соответствии с </w:t>
      </w:r>
      <w:hyperlink r:id="rId6" w:history="1">
        <w:r>
          <w:rPr>
            <w:sz w:val="28"/>
          </w:rPr>
          <w:t>пунктом 2.1 статьи 6</w:t>
        </w:r>
      </w:hyperlink>
      <w:r>
        <w:rPr>
          <w:sz w:val="28"/>
        </w:rPr>
        <w:t xml:space="preserve"> Федерального закона от 25.12.2008  № 273-ФЗ «О противодействии коррупции», Уставом </w:t>
      </w:r>
      <w:r w:rsidR="00796B35">
        <w:rPr>
          <w:sz w:val="28"/>
        </w:rPr>
        <w:t>Прогрессовского сельского поселения Панинского муниципального района Воронежской области</w:t>
      </w:r>
      <w:r>
        <w:rPr>
          <w:sz w:val="28"/>
        </w:rPr>
        <w:t xml:space="preserve">, администрация </w:t>
      </w:r>
      <w:r w:rsidR="00796B35">
        <w:rPr>
          <w:sz w:val="28"/>
        </w:rPr>
        <w:t>Прогрессовского сельского поселения Панинского муниципального района Воронежской области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437951">
      <w:pPr>
        <w:ind w:firstLine="709"/>
        <w:jc w:val="both"/>
        <w:rPr>
          <w:sz w:val="28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</w:rPr>
        <w:t>ПОСТАНОВЛЯЕТ: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437951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633168" w:rsidRDefault="00437951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состав рабочей группы Администрации </w:t>
      </w:r>
      <w:r w:rsidR="00796B35">
        <w:rPr>
          <w:sz w:val="28"/>
        </w:rPr>
        <w:t>Прогрессовского сельского поселения Панинского муниципального района  Воронежской области</w:t>
      </w:r>
      <w:r>
        <w:rPr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633168" w:rsidRDefault="00437951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 w:rsidR="00796B35">
        <w:rPr>
          <w:sz w:val="28"/>
        </w:rPr>
        <w:t>оставляю за собой</w:t>
      </w:r>
      <w:r>
        <w:rPr>
          <w:sz w:val="28"/>
        </w:rPr>
        <w:t>.</w:t>
      </w:r>
    </w:p>
    <w:p w:rsidR="00633168" w:rsidRDefault="00437951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</w:t>
      </w:r>
      <w:r w:rsidR="00796B35">
        <w:rPr>
          <w:sz w:val="28"/>
        </w:rPr>
        <w:t>после официального опубликования.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796B35">
      <w:pPr>
        <w:ind w:firstLine="709"/>
        <w:jc w:val="both"/>
        <w:rPr>
          <w:sz w:val="28"/>
        </w:rPr>
      </w:pPr>
      <w:r>
        <w:rPr>
          <w:sz w:val="28"/>
        </w:rPr>
        <w:t>Исполняющий обязанности главы</w:t>
      </w:r>
    </w:p>
    <w:p w:rsidR="00796B35" w:rsidRDefault="00796B35">
      <w:pPr>
        <w:ind w:firstLine="709"/>
        <w:jc w:val="both"/>
        <w:rPr>
          <w:sz w:val="28"/>
        </w:rPr>
      </w:pPr>
      <w:r>
        <w:rPr>
          <w:sz w:val="28"/>
        </w:rPr>
        <w:t>Прогрессовского сельского поселения                             С.Д.Свечин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796B35" w:rsidRDefault="00796B35">
      <w:pPr>
        <w:pStyle w:val="consplustitle1"/>
        <w:ind w:left="5580"/>
        <w:rPr>
          <w:sz w:val="28"/>
        </w:rPr>
      </w:pPr>
    </w:p>
    <w:p w:rsidR="00633168" w:rsidRDefault="00437951">
      <w:pPr>
        <w:pStyle w:val="consplustitle1"/>
        <w:ind w:left="5580"/>
        <w:rPr>
          <w:sz w:val="28"/>
        </w:rPr>
      </w:pPr>
      <w:r>
        <w:rPr>
          <w:sz w:val="28"/>
        </w:rPr>
        <w:lastRenderedPageBreak/>
        <w:t xml:space="preserve">Приложение № 1 к </w:t>
      </w:r>
    </w:p>
    <w:p w:rsidR="00633168" w:rsidRDefault="00437951">
      <w:pPr>
        <w:pStyle w:val="consplustitle1"/>
        <w:ind w:left="5580"/>
        <w:rPr>
          <w:sz w:val="28"/>
        </w:rPr>
      </w:pPr>
      <w:r w:rsidRPr="000A7166">
        <w:rPr>
          <w:sz w:val="28"/>
        </w:rPr>
        <w:t>постановлению Администрации</w:t>
      </w:r>
      <w:r>
        <w:rPr>
          <w:sz w:val="28"/>
        </w:rPr>
        <w:t xml:space="preserve"> </w:t>
      </w:r>
      <w:r w:rsidR="000A7166">
        <w:rPr>
          <w:sz w:val="28"/>
        </w:rPr>
        <w:t xml:space="preserve">Прогрессовского сельского поселения </w:t>
      </w:r>
      <w:r>
        <w:rPr>
          <w:sz w:val="28"/>
        </w:rPr>
        <w:t>от</w:t>
      </w:r>
      <w:r w:rsidR="000A7166">
        <w:rPr>
          <w:sz w:val="28"/>
        </w:rPr>
        <w:t xml:space="preserve"> 0</w:t>
      </w:r>
      <w:r w:rsidR="00DF6596">
        <w:rPr>
          <w:sz w:val="28"/>
        </w:rPr>
        <w:t>1</w:t>
      </w:r>
      <w:r w:rsidR="000A7166">
        <w:rPr>
          <w:sz w:val="28"/>
        </w:rPr>
        <w:t xml:space="preserve">.07.2025 </w:t>
      </w:r>
      <w:r>
        <w:rPr>
          <w:sz w:val="28"/>
        </w:rPr>
        <w:t>№</w:t>
      </w:r>
      <w:r w:rsidR="000A7166">
        <w:rPr>
          <w:sz w:val="28"/>
        </w:rPr>
        <w:t xml:space="preserve"> 39</w:t>
      </w:r>
    </w:p>
    <w:p w:rsidR="00633168" w:rsidRDefault="00633168">
      <w:pPr>
        <w:pStyle w:val="consplustitle1"/>
        <w:ind w:left="5580"/>
        <w:rPr>
          <w:sz w:val="28"/>
        </w:rPr>
      </w:pPr>
    </w:p>
    <w:p w:rsidR="00633168" w:rsidRDefault="00437951">
      <w:pPr>
        <w:pStyle w:val="consplustitle1"/>
        <w:ind w:right="21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633168" w:rsidRDefault="00437951">
      <w:pPr>
        <w:pStyle w:val="consplustitle1"/>
        <w:ind w:right="21"/>
        <w:jc w:val="center"/>
        <w:rPr>
          <w:b/>
          <w:sz w:val="28"/>
        </w:rPr>
      </w:pPr>
      <w:r>
        <w:rPr>
          <w:b/>
          <w:sz w:val="28"/>
        </w:rPr>
        <w:t>рассмотрения вопросов правоприменительной практики</w:t>
      </w:r>
    </w:p>
    <w:p w:rsidR="00633168" w:rsidRDefault="004379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 целях профилактики коррупции</w:t>
      </w:r>
    </w:p>
    <w:p w:rsidR="00633168" w:rsidRDefault="00633168">
      <w:pPr>
        <w:jc w:val="center"/>
        <w:outlineLvl w:val="0"/>
        <w:rPr>
          <w:b/>
          <w:sz w:val="28"/>
        </w:rPr>
      </w:pP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0A7166">
        <w:rPr>
          <w:sz w:val="28"/>
        </w:rPr>
        <w:t>Прогрессовского сельского поселения Панинского муниципального района Воронежской области</w:t>
      </w:r>
      <w:r>
        <w:rPr>
          <w:sz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2. Рассмотрение вопросов правоприменительной практики включает в себя: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контроль результативности принятых мер, последующей правоприменительной практики.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</w:t>
      </w:r>
      <w:r>
        <w:rPr>
          <w:sz w:val="28"/>
        </w:rPr>
        <w:lastRenderedPageBreak/>
        <w:t>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8. Заседание рабочей группы проводится в срок до 25 числа месяца, следующего за отчетным кварталом.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14. В протоколе заседания рабочей группы указываются: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дата заседания, состав рабочей группы и иных приглашенных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судебные акты, явившиеся основанием для рассмотрения вопросов правоприменительной практики;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фамилия, имя, отчество выступавших на заседании лиц и краткое описание изложенных выступлений;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</w:t>
      </w:r>
      <w:r>
        <w:rPr>
          <w:sz w:val="28"/>
        </w:rPr>
        <w:lastRenderedPageBreak/>
        <w:t>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jc w:val="both"/>
        <w:outlineLvl w:val="0"/>
        <w:rPr>
          <w:sz w:val="28"/>
        </w:rPr>
      </w:pPr>
    </w:p>
    <w:p w:rsidR="00633168" w:rsidRDefault="00633168">
      <w:pPr>
        <w:jc w:val="both"/>
        <w:outlineLvl w:val="0"/>
        <w:rPr>
          <w:sz w:val="28"/>
        </w:rPr>
      </w:pPr>
    </w:p>
    <w:p w:rsidR="00633168" w:rsidRDefault="00437951">
      <w:pPr>
        <w:pStyle w:val="consplustitle1"/>
        <w:ind w:left="5580"/>
        <w:rPr>
          <w:sz w:val="28"/>
        </w:rPr>
      </w:pPr>
      <w:r>
        <w:rPr>
          <w:sz w:val="28"/>
        </w:rPr>
        <w:t xml:space="preserve">Приложение № 2 к </w:t>
      </w:r>
    </w:p>
    <w:p w:rsidR="00633168" w:rsidRDefault="00437951">
      <w:pPr>
        <w:pStyle w:val="consplustitle1"/>
        <w:ind w:left="5580"/>
        <w:rPr>
          <w:sz w:val="28"/>
        </w:rPr>
      </w:pPr>
      <w:r w:rsidRPr="000A7166">
        <w:rPr>
          <w:sz w:val="28"/>
        </w:rPr>
        <w:t xml:space="preserve">постановлению Администрации </w:t>
      </w:r>
      <w:r w:rsidR="000A7166">
        <w:rPr>
          <w:sz w:val="28"/>
        </w:rPr>
        <w:t xml:space="preserve">Прогрессовского сельского поселения </w:t>
      </w:r>
      <w:r>
        <w:rPr>
          <w:sz w:val="28"/>
        </w:rPr>
        <w:t xml:space="preserve">от </w:t>
      </w:r>
      <w:r w:rsidR="000A7166">
        <w:rPr>
          <w:sz w:val="28"/>
        </w:rPr>
        <w:t>0</w:t>
      </w:r>
      <w:r w:rsidR="00DF6596">
        <w:rPr>
          <w:sz w:val="28"/>
        </w:rPr>
        <w:t>1</w:t>
      </w:r>
      <w:r w:rsidR="000A7166">
        <w:rPr>
          <w:sz w:val="28"/>
        </w:rPr>
        <w:t>.07.2025</w:t>
      </w:r>
      <w:r>
        <w:rPr>
          <w:sz w:val="28"/>
        </w:rPr>
        <w:t xml:space="preserve"> №</w:t>
      </w:r>
      <w:r w:rsidR="000A7166">
        <w:rPr>
          <w:sz w:val="28"/>
        </w:rPr>
        <w:t xml:space="preserve"> 39</w:t>
      </w:r>
    </w:p>
    <w:p w:rsidR="00633168" w:rsidRDefault="00633168">
      <w:pPr>
        <w:pStyle w:val="consplustitle1"/>
        <w:ind w:left="5580"/>
        <w:rPr>
          <w:sz w:val="28"/>
        </w:rPr>
      </w:pPr>
    </w:p>
    <w:p w:rsidR="00633168" w:rsidRDefault="00633168">
      <w:pPr>
        <w:pStyle w:val="consplustitle1"/>
        <w:ind w:left="5580"/>
        <w:rPr>
          <w:sz w:val="28"/>
        </w:rPr>
      </w:pPr>
    </w:p>
    <w:p w:rsidR="00633168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0A7166">
        <w:rPr>
          <w:rFonts w:ascii="Times New Roman" w:hAnsi="Times New Roman"/>
          <w:b/>
          <w:sz w:val="28"/>
        </w:rPr>
        <w:t xml:space="preserve">Состав рабочей группы Администрации </w:t>
      </w:r>
      <w:r w:rsidR="000A7166" w:rsidRPr="000A7166">
        <w:rPr>
          <w:rFonts w:ascii="Times New Roman" w:hAnsi="Times New Roman"/>
          <w:b/>
          <w:sz w:val="28"/>
        </w:rPr>
        <w:t>Прогрессовского сельского поселения Панинского муниципального района Воронежской области</w:t>
      </w:r>
      <w:r w:rsidR="000A716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по рассмотрению вопросов правоприменительной практики </w:t>
      </w:r>
    </w:p>
    <w:p w:rsidR="00633168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целях профилактики коррупции</w:t>
      </w:r>
    </w:p>
    <w:p w:rsidR="00633168" w:rsidRDefault="00633168">
      <w:pPr>
        <w:ind w:firstLine="709"/>
        <w:rPr>
          <w:i/>
          <w:sz w:val="28"/>
        </w:rPr>
      </w:pPr>
    </w:p>
    <w:p w:rsidR="000A7166" w:rsidRDefault="000A7166">
      <w:pPr>
        <w:ind w:firstLine="709"/>
        <w:rPr>
          <w:i/>
          <w:sz w:val="28"/>
        </w:rPr>
      </w:pPr>
    </w:p>
    <w:p w:rsidR="000A7166" w:rsidRDefault="000A7166">
      <w:pPr>
        <w:ind w:firstLine="709"/>
        <w:rPr>
          <w:i/>
          <w:sz w:val="28"/>
        </w:rPr>
      </w:pPr>
    </w:p>
    <w:p w:rsidR="000702F9" w:rsidRPr="000702F9" w:rsidRDefault="00437951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>председатель рабочей группы:</w:t>
      </w:r>
      <w:r w:rsidR="000702F9" w:rsidRPr="000702F9">
        <w:rPr>
          <w:sz w:val="28"/>
          <w:szCs w:val="28"/>
        </w:rPr>
        <w:t xml:space="preserve"> Свечин Сергей Дмитриевич, и.о. главы     </w:t>
      </w:r>
    </w:p>
    <w:p w:rsidR="00633168" w:rsidRPr="000702F9" w:rsidRDefault="000702F9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 xml:space="preserve">                                                      Прогрессовского сельского поселения;</w:t>
      </w:r>
    </w:p>
    <w:p w:rsidR="00633168" w:rsidRPr="000702F9" w:rsidRDefault="00633168">
      <w:pPr>
        <w:ind w:firstLine="709"/>
        <w:rPr>
          <w:sz w:val="28"/>
          <w:szCs w:val="28"/>
        </w:rPr>
      </w:pPr>
    </w:p>
    <w:p w:rsidR="000702F9" w:rsidRPr="000702F9" w:rsidRDefault="00437951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>члены рабочей группы:</w:t>
      </w:r>
      <w:r w:rsidR="000702F9" w:rsidRPr="000702F9">
        <w:rPr>
          <w:sz w:val="28"/>
          <w:szCs w:val="28"/>
        </w:rPr>
        <w:t xml:space="preserve">              Любавская Евгения Александровна, старший   </w:t>
      </w:r>
    </w:p>
    <w:p w:rsidR="00633168" w:rsidRPr="000702F9" w:rsidRDefault="000702F9">
      <w:pPr>
        <w:ind w:firstLine="709"/>
        <w:rPr>
          <w:sz w:val="28"/>
          <w:szCs w:val="28"/>
        </w:rPr>
      </w:pPr>
      <w:r w:rsidRPr="000702F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Pr="000702F9">
        <w:rPr>
          <w:sz w:val="28"/>
          <w:szCs w:val="28"/>
        </w:rPr>
        <w:t>инспектор;</w:t>
      </w:r>
    </w:p>
    <w:p w:rsidR="00633168" w:rsidRPr="000702F9" w:rsidRDefault="00633168">
      <w:pPr>
        <w:ind w:firstLine="709"/>
        <w:rPr>
          <w:sz w:val="28"/>
          <w:szCs w:val="28"/>
        </w:rPr>
      </w:pPr>
    </w:p>
    <w:p w:rsidR="000702F9" w:rsidRDefault="000702F9" w:rsidP="000702F9">
      <w:pPr>
        <w:pStyle w:val="af"/>
        <w:rPr>
          <w:sz w:val="28"/>
          <w:szCs w:val="28"/>
        </w:rPr>
      </w:pPr>
      <w:r w:rsidRPr="000702F9">
        <w:rPr>
          <w:sz w:val="28"/>
          <w:szCs w:val="28"/>
        </w:rPr>
        <w:t xml:space="preserve">            </w:t>
      </w:r>
      <w:r w:rsidR="00437951" w:rsidRPr="000702F9">
        <w:rPr>
          <w:sz w:val="28"/>
          <w:szCs w:val="28"/>
        </w:rPr>
        <w:t>секретарь рабочей группы:</w:t>
      </w:r>
      <w:r>
        <w:t xml:space="preserve">       </w:t>
      </w:r>
      <w:r w:rsidRPr="000702F9">
        <w:rPr>
          <w:sz w:val="28"/>
          <w:szCs w:val="28"/>
        </w:rPr>
        <w:t xml:space="preserve">Пономарева Лидия Петровна, </w:t>
      </w:r>
      <w:r>
        <w:rPr>
          <w:sz w:val="28"/>
          <w:szCs w:val="28"/>
        </w:rPr>
        <w:t xml:space="preserve">            </w:t>
      </w:r>
    </w:p>
    <w:p w:rsidR="000702F9" w:rsidRPr="000702F9" w:rsidRDefault="000702F9" w:rsidP="000702F9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702F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администрации.</w:t>
      </w:r>
      <w:r w:rsidRPr="000702F9">
        <w:rPr>
          <w:sz w:val="28"/>
          <w:szCs w:val="28"/>
        </w:rPr>
        <w:t xml:space="preserve">       </w:t>
      </w:r>
    </w:p>
    <w:p w:rsidR="000702F9" w:rsidRPr="000702F9" w:rsidRDefault="000702F9" w:rsidP="000702F9">
      <w:pPr>
        <w:pStyle w:val="af"/>
        <w:rPr>
          <w:sz w:val="28"/>
          <w:szCs w:val="28"/>
        </w:rPr>
      </w:pPr>
      <w:r w:rsidRPr="000702F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</w:p>
    <w:p w:rsidR="00633168" w:rsidRDefault="000702F9" w:rsidP="00F7615C">
      <w:pPr>
        <w:pStyle w:val="consplustitle1"/>
        <w:ind w:firstLine="709"/>
        <w:rPr>
          <w:i/>
          <w:sz w:val="28"/>
        </w:rPr>
      </w:pPr>
      <w:r>
        <w:rPr>
          <w:i/>
          <w:sz w:val="28"/>
        </w:rPr>
        <w:t xml:space="preserve">                         </w:t>
      </w:r>
      <w:r w:rsidR="00F7615C">
        <w:rPr>
          <w:i/>
          <w:sz w:val="28"/>
        </w:rPr>
        <w:t xml:space="preserve">                        </w:t>
      </w:r>
    </w:p>
    <w:p w:rsidR="00633168" w:rsidRDefault="00633168">
      <w:pPr>
        <w:pStyle w:val="consplustitle1"/>
        <w:ind w:firstLine="709"/>
        <w:rPr>
          <w:i/>
          <w:sz w:val="28"/>
        </w:rPr>
      </w:pPr>
    </w:p>
    <w:p w:rsidR="00633168" w:rsidRDefault="00633168">
      <w:pPr>
        <w:pStyle w:val="consplustitle1"/>
        <w:ind w:firstLine="709"/>
        <w:rPr>
          <w:i/>
          <w:sz w:val="28"/>
        </w:rPr>
      </w:pPr>
    </w:p>
    <w:p w:rsidR="00633168" w:rsidRDefault="00633168">
      <w:pPr>
        <w:pStyle w:val="consplustitle1"/>
        <w:ind w:firstLine="709"/>
        <w:rPr>
          <w:i/>
          <w:sz w:val="28"/>
        </w:rPr>
      </w:pPr>
    </w:p>
    <w:p w:rsidR="00633168" w:rsidRDefault="00633168" w:rsidP="000702F9">
      <w:pPr>
        <w:pStyle w:val="consplustitle1"/>
        <w:rPr>
          <w:i/>
          <w:sz w:val="28"/>
        </w:rPr>
      </w:pPr>
    </w:p>
    <w:p w:rsidR="00633168" w:rsidRDefault="00633168">
      <w:pPr>
        <w:pStyle w:val="consplustitle1"/>
        <w:ind w:firstLine="709"/>
        <w:jc w:val="both"/>
        <w:rPr>
          <w:i/>
          <w:sz w:val="28"/>
        </w:rPr>
      </w:pPr>
    </w:p>
    <w:sectPr w:rsidR="00633168" w:rsidSect="009E7F2E">
      <w:headerReference w:type="even" r:id="rId7"/>
      <w:headerReference w:type="default" r:id="rId8"/>
      <w:pgSz w:w="11906" w:h="16838"/>
      <w:pgMar w:top="1134" w:right="567" w:bottom="107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1C" w:rsidRDefault="0046511C">
      <w:r>
        <w:separator/>
      </w:r>
    </w:p>
  </w:endnote>
  <w:endnote w:type="continuationSeparator" w:id="0">
    <w:p w:rsidR="0046511C" w:rsidRDefault="0046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1C" w:rsidRDefault="0046511C">
      <w:r>
        <w:separator/>
      </w:r>
    </w:p>
  </w:footnote>
  <w:footnote w:type="continuationSeparator" w:id="0">
    <w:p w:rsidR="0046511C" w:rsidRDefault="0046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8" w:rsidRDefault="00301E97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 w:rsidR="00437951">
      <w:rPr>
        <w:rStyle w:val="aa"/>
      </w:rPr>
      <w:instrText xml:space="preserve">PAGE </w:instrText>
    </w:r>
    <w:r>
      <w:rPr>
        <w:rStyle w:val="aa"/>
      </w:rPr>
      <w:fldChar w:fldCharType="separate"/>
    </w:r>
    <w:r w:rsidR="00437951">
      <w:rPr>
        <w:rStyle w:val="aa"/>
      </w:rPr>
      <w:t xml:space="preserve"> </w:t>
    </w:r>
    <w:r>
      <w:rPr>
        <w:rStyle w:val="aa"/>
      </w:rPr>
      <w:fldChar w:fldCharType="end"/>
    </w:r>
  </w:p>
  <w:p w:rsidR="00633168" w:rsidRDefault="006331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8" w:rsidRDefault="00301E97">
    <w:pPr>
      <w:pStyle w:val="a3"/>
      <w:jc w:val="center"/>
    </w:pPr>
    <w:r>
      <w:fldChar w:fldCharType="begin"/>
    </w:r>
    <w:r w:rsidR="00437951">
      <w:instrText xml:space="preserve">PAGE </w:instrText>
    </w:r>
    <w:r>
      <w:fldChar w:fldCharType="separate"/>
    </w:r>
    <w:r w:rsidR="00DF6596">
      <w:rPr>
        <w:noProof/>
      </w:rPr>
      <w:t>2</w:t>
    </w:r>
    <w:r>
      <w:fldChar w:fldCharType="end"/>
    </w:r>
  </w:p>
  <w:p w:rsidR="00633168" w:rsidRDefault="006331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68"/>
    <w:rsid w:val="000702F9"/>
    <w:rsid w:val="000A7166"/>
    <w:rsid w:val="00301E97"/>
    <w:rsid w:val="00437951"/>
    <w:rsid w:val="0046511C"/>
    <w:rsid w:val="00633168"/>
    <w:rsid w:val="00796B35"/>
    <w:rsid w:val="009E7F2E"/>
    <w:rsid w:val="00DF6596"/>
    <w:rsid w:val="00F031F4"/>
    <w:rsid w:val="00F7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7F2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E7F2E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9E7F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E7F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E7F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E7F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7F2E"/>
    <w:rPr>
      <w:sz w:val="24"/>
    </w:rPr>
  </w:style>
  <w:style w:type="paragraph" w:styleId="21">
    <w:name w:val="toc 2"/>
    <w:next w:val="a"/>
    <w:link w:val="22"/>
    <w:uiPriority w:val="39"/>
    <w:rsid w:val="009E7F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7F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E7F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7F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E7F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7F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E7F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7F2E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rsid w:val="009E7F2E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sid w:val="009E7F2E"/>
    <w:rPr>
      <w:rFonts w:ascii="Tahoma" w:hAnsi="Tahoma"/>
      <w:sz w:val="20"/>
    </w:rPr>
  </w:style>
  <w:style w:type="paragraph" w:customStyle="1" w:styleId="Endnote">
    <w:name w:val="Endnote"/>
    <w:link w:val="Endnote0"/>
    <w:rsid w:val="009E7F2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E7F2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E7F2E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9E7F2E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9E7F2E"/>
    <w:rPr>
      <w:b/>
      <w:sz w:val="25"/>
    </w:rPr>
  </w:style>
  <w:style w:type="paragraph" w:customStyle="1" w:styleId="14">
    <w:name w:val="Основной шрифт абзаца1"/>
    <w:link w:val="a3"/>
    <w:rsid w:val="009E7F2E"/>
  </w:style>
  <w:style w:type="paragraph" w:styleId="a3">
    <w:name w:val="header"/>
    <w:basedOn w:val="a"/>
    <w:link w:val="a4"/>
    <w:rsid w:val="009E7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E7F2E"/>
    <w:rPr>
      <w:sz w:val="24"/>
    </w:rPr>
  </w:style>
  <w:style w:type="paragraph" w:styleId="31">
    <w:name w:val="toc 3"/>
    <w:next w:val="a"/>
    <w:link w:val="32"/>
    <w:uiPriority w:val="39"/>
    <w:rsid w:val="009E7F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7F2E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E7F2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E7F2E"/>
    <w:rPr>
      <w:b/>
      <w:sz w:val="24"/>
    </w:rPr>
  </w:style>
  <w:style w:type="paragraph" w:customStyle="1" w:styleId="consplustitle1">
    <w:name w:val="consplustitle"/>
    <w:basedOn w:val="a"/>
    <w:link w:val="consplustitle2"/>
    <w:rsid w:val="009E7F2E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sid w:val="009E7F2E"/>
    <w:rPr>
      <w:sz w:val="24"/>
    </w:rPr>
  </w:style>
  <w:style w:type="character" w:customStyle="1" w:styleId="50">
    <w:name w:val="Заголовок 5 Знак"/>
    <w:link w:val="5"/>
    <w:rsid w:val="009E7F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E7F2E"/>
    <w:rPr>
      <w:b/>
      <w:sz w:val="28"/>
    </w:rPr>
  </w:style>
  <w:style w:type="paragraph" w:customStyle="1" w:styleId="15">
    <w:name w:val="Гиперссылка1"/>
    <w:link w:val="a5"/>
    <w:rsid w:val="009E7F2E"/>
    <w:rPr>
      <w:color w:val="0000FF"/>
      <w:u w:val="single"/>
    </w:rPr>
  </w:style>
  <w:style w:type="character" w:styleId="a5">
    <w:name w:val="Hyperlink"/>
    <w:link w:val="15"/>
    <w:rsid w:val="009E7F2E"/>
    <w:rPr>
      <w:color w:val="0000FF"/>
      <w:u w:val="single"/>
    </w:rPr>
  </w:style>
  <w:style w:type="paragraph" w:customStyle="1" w:styleId="Footnote">
    <w:name w:val="Footnote"/>
    <w:link w:val="Footnote0"/>
    <w:rsid w:val="009E7F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E7F2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E7F2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E7F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7F2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E7F2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E7F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7F2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E7F2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E7F2E"/>
    <w:rPr>
      <w:rFonts w:ascii="Arial" w:hAnsi="Arial"/>
    </w:rPr>
  </w:style>
  <w:style w:type="paragraph" w:styleId="8">
    <w:name w:val="toc 8"/>
    <w:next w:val="a"/>
    <w:link w:val="80"/>
    <w:uiPriority w:val="39"/>
    <w:rsid w:val="009E7F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7F2E"/>
    <w:rPr>
      <w:rFonts w:ascii="XO Thames" w:hAnsi="XO Thames"/>
      <w:sz w:val="28"/>
    </w:rPr>
  </w:style>
  <w:style w:type="paragraph" w:styleId="a6">
    <w:name w:val="footer"/>
    <w:basedOn w:val="a"/>
    <w:link w:val="a7"/>
    <w:rsid w:val="009E7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9E7F2E"/>
    <w:rPr>
      <w:sz w:val="24"/>
    </w:rPr>
  </w:style>
  <w:style w:type="paragraph" w:styleId="51">
    <w:name w:val="toc 5"/>
    <w:next w:val="a"/>
    <w:link w:val="52"/>
    <w:uiPriority w:val="39"/>
    <w:rsid w:val="009E7F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7F2E"/>
    <w:rPr>
      <w:rFonts w:ascii="XO Thames" w:hAnsi="XO Thames"/>
      <w:sz w:val="28"/>
    </w:rPr>
  </w:style>
  <w:style w:type="paragraph" w:styleId="a8">
    <w:name w:val="Balloon Text"/>
    <w:basedOn w:val="a"/>
    <w:link w:val="a9"/>
    <w:rsid w:val="009E7F2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E7F2E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  <w:rsid w:val="009E7F2E"/>
  </w:style>
  <w:style w:type="character" w:styleId="aa">
    <w:name w:val="page number"/>
    <w:basedOn w:val="a0"/>
    <w:link w:val="18"/>
    <w:rsid w:val="009E7F2E"/>
  </w:style>
  <w:style w:type="paragraph" w:styleId="ab">
    <w:name w:val="Subtitle"/>
    <w:next w:val="a"/>
    <w:link w:val="ac"/>
    <w:uiPriority w:val="11"/>
    <w:qFormat/>
    <w:rsid w:val="009E7F2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E7F2E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rsid w:val="009E7F2E"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sid w:val="009E7F2E"/>
    <w:rPr>
      <w:b/>
      <w:sz w:val="28"/>
    </w:rPr>
  </w:style>
  <w:style w:type="character" w:customStyle="1" w:styleId="40">
    <w:name w:val="Заголовок 4 Знак"/>
    <w:link w:val="4"/>
    <w:rsid w:val="009E7F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7F2E"/>
    <w:rPr>
      <w:rFonts w:ascii="XO Thames" w:hAnsi="XO Thames"/>
      <w:b/>
      <w:sz w:val="28"/>
    </w:rPr>
  </w:style>
  <w:style w:type="paragraph" w:styleId="af">
    <w:name w:val="No Spacing"/>
    <w:uiPriority w:val="1"/>
    <w:qFormat/>
    <w:rsid w:val="000702F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Олеся Леонидовна</dc:creator>
  <cp:lastModifiedBy>Прогресс</cp:lastModifiedBy>
  <cp:revision>6</cp:revision>
  <dcterms:created xsi:type="dcterms:W3CDTF">2025-06-23T06:07:00Z</dcterms:created>
  <dcterms:modified xsi:type="dcterms:W3CDTF">2025-07-03T08:49:00Z</dcterms:modified>
</cp:coreProperties>
</file>